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B3EC6C" w14:textId="77777777" w:rsidR="00F63D9F" w:rsidRPr="00FF2B47" w:rsidRDefault="00F63D9F" w:rsidP="00FF2B47">
      <w:pPr>
        <w:pStyle w:val="NoSpacing"/>
        <w:spacing w:line="480" w:lineRule="auto"/>
        <w:rPr>
          <w:rFonts w:cs="Times New Roman"/>
          <w:szCs w:val="24"/>
        </w:rPr>
      </w:pPr>
      <w:bookmarkStart w:id="0" w:name="_Hlk37592587"/>
    </w:p>
    <w:p w14:paraId="0BC1B2F9" w14:textId="77777777" w:rsidR="00F63D9F" w:rsidRPr="00FF2B47" w:rsidRDefault="00F63D9F" w:rsidP="00FF2B47">
      <w:pPr>
        <w:pStyle w:val="NoSpacing"/>
        <w:spacing w:line="480" w:lineRule="auto"/>
        <w:rPr>
          <w:rFonts w:cs="Times New Roman"/>
          <w:szCs w:val="24"/>
        </w:rPr>
      </w:pPr>
    </w:p>
    <w:p w14:paraId="712468D0" w14:textId="77777777" w:rsidR="00F63D9F" w:rsidRPr="00FF2B47" w:rsidRDefault="00F63D9F" w:rsidP="00FF2B47">
      <w:pPr>
        <w:pStyle w:val="NoSpacing"/>
        <w:spacing w:line="480" w:lineRule="auto"/>
        <w:rPr>
          <w:rFonts w:cs="Times New Roman"/>
          <w:szCs w:val="24"/>
        </w:rPr>
      </w:pPr>
    </w:p>
    <w:p w14:paraId="57431488" w14:textId="77777777" w:rsidR="00F63D9F" w:rsidRPr="00FF2B47" w:rsidRDefault="00F63D9F" w:rsidP="00FF2B47">
      <w:pPr>
        <w:pStyle w:val="NoSpacing"/>
        <w:spacing w:line="480" w:lineRule="auto"/>
        <w:rPr>
          <w:rFonts w:cs="Times New Roman"/>
          <w:szCs w:val="24"/>
        </w:rPr>
      </w:pPr>
    </w:p>
    <w:p w14:paraId="5CF167AF" w14:textId="77777777" w:rsidR="00F63D9F" w:rsidRPr="00FF2B47" w:rsidRDefault="00F63D9F" w:rsidP="00FF2B47">
      <w:pPr>
        <w:pStyle w:val="NoSpacing"/>
        <w:spacing w:line="480" w:lineRule="auto"/>
        <w:rPr>
          <w:rFonts w:cs="Times New Roman"/>
          <w:szCs w:val="24"/>
        </w:rPr>
      </w:pPr>
    </w:p>
    <w:p w14:paraId="51B54EAB" w14:textId="77777777" w:rsidR="00F63D9F" w:rsidRPr="00FF2B47" w:rsidRDefault="00F63D9F" w:rsidP="00FF2B47">
      <w:pPr>
        <w:pStyle w:val="NoSpacing"/>
        <w:spacing w:line="480" w:lineRule="auto"/>
        <w:rPr>
          <w:rFonts w:cs="Times New Roman"/>
          <w:szCs w:val="24"/>
        </w:rPr>
      </w:pPr>
    </w:p>
    <w:p w14:paraId="648765B7" w14:textId="77777777" w:rsidR="00F63D9F" w:rsidRPr="00FF2B47" w:rsidRDefault="00F63D9F" w:rsidP="00FF2B47">
      <w:pPr>
        <w:pStyle w:val="NoSpacing"/>
        <w:spacing w:line="480" w:lineRule="auto"/>
        <w:rPr>
          <w:rFonts w:cs="Times New Roman"/>
          <w:szCs w:val="24"/>
        </w:rPr>
      </w:pPr>
    </w:p>
    <w:p w14:paraId="21634032" w14:textId="0B1DDF77" w:rsidR="00F63D9F" w:rsidRPr="00FF2B47" w:rsidRDefault="00F63D9F" w:rsidP="00FF2B47">
      <w:pPr>
        <w:pStyle w:val="NoSpacing"/>
        <w:spacing w:line="480" w:lineRule="auto"/>
        <w:jc w:val="center"/>
        <w:rPr>
          <w:rFonts w:cs="Times New Roman"/>
          <w:szCs w:val="24"/>
        </w:rPr>
      </w:pPr>
      <w:bookmarkStart w:id="1" w:name="_GoBack"/>
      <w:r w:rsidRPr="00FF2B47">
        <w:rPr>
          <w:rFonts w:cs="Times New Roman"/>
          <w:szCs w:val="24"/>
        </w:rPr>
        <w:t>Nursing Assignment</w:t>
      </w:r>
    </w:p>
    <w:bookmarkEnd w:id="1"/>
    <w:p w14:paraId="77A279CE" w14:textId="77777777" w:rsidR="00F63D9F" w:rsidRPr="00FF2B47" w:rsidRDefault="00F63D9F" w:rsidP="00FF2B47">
      <w:pPr>
        <w:pStyle w:val="NoSpacing"/>
        <w:spacing w:line="480" w:lineRule="auto"/>
        <w:jc w:val="center"/>
        <w:rPr>
          <w:rFonts w:cs="Times New Roman"/>
          <w:szCs w:val="24"/>
        </w:rPr>
      </w:pPr>
      <w:r w:rsidRPr="00FF2B47">
        <w:rPr>
          <w:rFonts w:cs="Times New Roman"/>
          <w:szCs w:val="24"/>
        </w:rPr>
        <w:t>Students Name</w:t>
      </w:r>
    </w:p>
    <w:p w14:paraId="2F27C428" w14:textId="77777777" w:rsidR="00F63D9F" w:rsidRPr="00FF2B47" w:rsidRDefault="00F63D9F" w:rsidP="00FF2B47">
      <w:pPr>
        <w:pStyle w:val="NoSpacing"/>
        <w:spacing w:line="480" w:lineRule="auto"/>
        <w:jc w:val="center"/>
        <w:rPr>
          <w:rFonts w:cs="Times New Roman"/>
          <w:szCs w:val="24"/>
        </w:rPr>
      </w:pPr>
      <w:r w:rsidRPr="00FF2B47">
        <w:rPr>
          <w:rFonts w:cs="Times New Roman"/>
          <w:szCs w:val="24"/>
        </w:rPr>
        <w:t>Institutional Affiliation</w:t>
      </w:r>
    </w:p>
    <w:p w14:paraId="239CF0CC" w14:textId="77777777" w:rsidR="00F63D9F" w:rsidRPr="00FF2B47" w:rsidRDefault="00F63D9F" w:rsidP="00FF2B47">
      <w:pPr>
        <w:pStyle w:val="NoSpacing"/>
        <w:spacing w:line="480" w:lineRule="auto"/>
        <w:jc w:val="center"/>
        <w:rPr>
          <w:rFonts w:cs="Times New Roman"/>
          <w:szCs w:val="24"/>
        </w:rPr>
      </w:pPr>
      <w:r w:rsidRPr="00FF2B47">
        <w:rPr>
          <w:rFonts w:cs="Times New Roman"/>
          <w:szCs w:val="24"/>
        </w:rPr>
        <w:t>Date</w:t>
      </w:r>
    </w:p>
    <w:bookmarkEnd w:id="0"/>
    <w:p w14:paraId="39206D46" w14:textId="56CE99C6" w:rsidR="00F63D9F" w:rsidRPr="00FF2B47" w:rsidRDefault="00F63D9F" w:rsidP="00FF2B47">
      <w:pPr>
        <w:pStyle w:val="NoSpacing"/>
        <w:spacing w:line="480" w:lineRule="auto"/>
        <w:rPr>
          <w:rFonts w:cs="Times New Roman"/>
          <w:szCs w:val="24"/>
        </w:rPr>
      </w:pPr>
    </w:p>
    <w:p w14:paraId="29CAEACB" w14:textId="77777777" w:rsidR="00F63D9F" w:rsidRPr="00FF2B47" w:rsidRDefault="00F63D9F" w:rsidP="00FF2B47">
      <w:pPr>
        <w:pStyle w:val="NoSpacing"/>
        <w:spacing w:line="480" w:lineRule="auto"/>
        <w:rPr>
          <w:rFonts w:cs="Times New Roman"/>
          <w:szCs w:val="24"/>
        </w:rPr>
      </w:pPr>
      <w:r w:rsidRPr="00FF2B47">
        <w:rPr>
          <w:rFonts w:cs="Times New Roman"/>
          <w:szCs w:val="24"/>
        </w:rPr>
        <w:br w:type="page"/>
      </w:r>
    </w:p>
    <w:p w14:paraId="27DDF77F" w14:textId="77777777" w:rsidR="00BF04A4" w:rsidRPr="00FF2B47" w:rsidRDefault="00BF04A4" w:rsidP="00FF2B47">
      <w:pPr>
        <w:pStyle w:val="NoSpacing"/>
        <w:spacing w:line="480" w:lineRule="auto"/>
        <w:jc w:val="center"/>
        <w:rPr>
          <w:rFonts w:cs="Times New Roman"/>
          <w:szCs w:val="24"/>
        </w:rPr>
      </w:pPr>
      <w:r w:rsidRPr="00FF2B47">
        <w:rPr>
          <w:rFonts w:cs="Times New Roman"/>
          <w:szCs w:val="24"/>
        </w:rPr>
        <w:lastRenderedPageBreak/>
        <w:t>Nursing Assignment</w:t>
      </w:r>
    </w:p>
    <w:p w14:paraId="0C634D88" w14:textId="65D49827" w:rsidR="00824E1B" w:rsidRPr="00FF2B47" w:rsidRDefault="00824E1B" w:rsidP="00FF2B47">
      <w:pPr>
        <w:pStyle w:val="NoSpacing"/>
        <w:spacing w:line="480" w:lineRule="auto"/>
        <w:rPr>
          <w:rFonts w:cs="Times New Roman"/>
          <w:b/>
          <w:bCs/>
          <w:szCs w:val="24"/>
        </w:rPr>
      </w:pPr>
      <w:r w:rsidRPr="00FF2B47">
        <w:rPr>
          <w:rFonts w:cs="Times New Roman"/>
          <w:b/>
          <w:bCs/>
          <w:szCs w:val="24"/>
        </w:rPr>
        <w:t>1. Indicate the health policy implications of the research and its application to practice?</w:t>
      </w:r>
    </w:p>
    <w:p w14:paraId="721887BC" w14:textId="01576A2B" w:rsidR="00E57CEB" w:rsidRPr="00FF2B47" w:rsidRDefault="00824E1B" w:rsidP="00FF2B47">
      <w:pPr>
        <w:pStyle w:val="NoSpacing"/>
        <w:spacing w:line="480" w:lineRule="auto"/>
        <w:ind w:firstLine="720"/>
        <w:jc w:val="both"/>
        <w:rPr>
          <w:rFonts w:cs="Times New Roman"/>
          <w:szCs w:val="24"/>
        </w:rPr>
      </w:pPr>
      <w:r w:rsidRPr="00FF2B47">
        <w:rPr>
          <w:rFonts w:cs="Times New Roman"/>
          <w:szCs w:val="24"/>
        </w:rPr>
        <w:t xml:space="preserve">One of the </w:t>
      </w:r>
      <w:r w:rsidR="00BE1B9A" w:rsidRPr="00FF2B47">
        <w:rPr>
          <w:rFonts w:cs="Times New Roman"/>
          <w:szCs w:val="24"/>
        </w:rPr>
        <w:t>significant</w:t>
      </w:r>
      <w:r w:rsidRPr="00FF2B47">
        <w:rPr>
          <w:rFonts w:cs="Times New Roman"/>
          <w:szCs w:val="24"/>
        </w:rPr>
        <w:t xml:space="preserve"> implications for nurses in </w:t>
      </w:r>
      <w:r w:rsidR="00BE1B9A" w:rsidRPr="00FF2B47">
        <w:rPr>
          <w:rFonts w:cs="Times New Roman"/>
          <w:szCs w:val="24"/>
        </w:rPr>
        <w:t xml:space="preserve">the </w:t>
      </w:r>
      <w:r w:rsidRPr="00FF2B47">
        <w:rPr>
          <w:rFonts w:cs="Times New Roman"/>
          <w:szCs w:val="24"/>
        </w:rPr>
        <w:t xml:space="preserve">emergency sector is the creation of heightened awareness </w:t>
      </w:r>
      <w:r w:rsidR="00BE1B9A" w:rsidRPr="00FF2B47">
        <w:rPr>
          <w:rFonts w:cs="Times New Roman"/>
          <w:szCs w:val="24"/>
        </w:rPr>
        <w:t>for</w:t>
      </w:r>
      <w:r w:rsidRPr="00FF2B47">
        <w:rPr>
          <w:rFonts w:cs="Times New Roman"/>
          <w:szCs w:val="24"/>
        </w:rPr>
        <w:t xml:space="preserve"> patients suffering from traumatic events and are experiencing </w:t>
      </w:r>
      <w:r w:rsidR="00BE1B9A" w:rsidRPr="00FF2B47">
        <w:rPr>
          <w:rFonts w:cs="Times New Roman"/>
          <w:szCs w:val="24"/>
        </w:rPr>
        <w:t xml:space="preserve">a </w:t>
      </w:r>
      <w:r w:rsidRPr="00FF2B47">
        <w:rPr>
          <w:rFonts w:cs="Times New Roman"/>
          <w:szCs w:val="24"/>
        </w:rPr>
        <w:t>series of fever.</w:t>
      </w:r>
      <w:r w:rsidR="001D1A6B" w:rsidRPr="00FF2B47">
        <w:rPr>
          <w:rFonts w:cs="Times New Roman"/>
          <w:szCs w:val="24"/>
        </w:rPr>
        <w:t xml:space="preserve"> Trauma patients require proper emergency treatment to stabilize them.</w:t>
      </w:r>
      <w:r w:rsidR="00132F45" w:rsidRPr="00FF2B47">
        <w:rPr>
          <w:rFonts w:cs="Times New Roman"/>
          <w:szCs w:val="24"/>
        </w:rPr>
        <w:t xml:space="preserve"> The</w:t>
      </w:r>
      <w:r w:rsidR="00DF5C49" w:rsidRPr="00FF2B47">
        <w:rPr>
          <w:rFonts w:cs="Times New Roman"/>
          <w:szCs w:val="24"/>
        </w:rPr>
        <w:t>ir hypothermic states should be well managed upon the disease diagnosis and maybe treatment</w:t>
      </w:r>
      <w:r w:rsidR="00FF2B47" w:rsidRPr="00FF2B47">
        <w:rPr>
          <w:rFonts w:cs="Times New Roman"/>
          <w:szCs w:val="24"/>
        </w:rPr>
        <w:t xml:space="preserve"> </w:t>
      </w:r>
      <w:r w:rsidR="00FF2B47" w:rsidRPr="00FF2B47">
        <w:rPr>
          <w:rFonts w:cs="Times New Roman"/>
          <w:szCs w:val="24"/>
        </w:rPr>
        <w:t>(</w:t>
      </w:r>
      <w:r w:rsidR="00FF2B47" w:rsidRPr="00FF2B47">
        <w:rPr>
          <w:rFonts w:cs="Times New Roman"/>
          <w:szCs w:val="24"/>
          <w:shd w:val="clear" w:color="auto" w:fill="FFFFFF"/>
        </w:rPr>
        <w:t>Minnick et al.</w:t>
      </w:r>
      <w:r w:rsidR="00FF2B47" w:rsidRPr="00FF2B47">
        <w:rPr>
          <w:rFonts w:cs="Times New Roman"/>
          <w:szCs w:val="24"/>
        </w:rPr>
        <w:t>, 2013)</w:t>
      </w:r>
      <w:r w:rsidR="00DF5C49" w:rsidRPr="00FF2B47">
        <w:rPr>
          <w:rFonts w:cs="Times New Roman"/>
          <w:szCs w:val="24"/>
        </w:rPr>
        <w:t>.</w:t>
      </w:r>
      <w:r w:rsidR="00DC4037" w:rsidRPr="00FF2B47">
        <w:rPr>
          <w:rFonts w:cs="Times New Roman"/>
          <w:szCs w:val="24"/>
        </w:rPr>
        <w:t xml:space="preserve"> Due to their excellent assessment and high levels of critical thinking, emergency nurses possess good knowledge to </w:t>
      </w:r>
      <w:r w:rsidR="00BE1B9A" w:rsidRPr="00FF2B47">
        <w:rPr>
          <w:rFonts w:cs="Times New Roman"/>
          <w:szCs w:val="24"/>
        </w:rPr>
        <w:t xml:space="preserve">identify </w:t>
      </w:r>
      <w:r w:rsidR="00505B1E" w:rsidRPr="00FF2B47">
        <w:rPr>
          <w:rFonts w:cs="Times New Roman"/>
          <w:szCs w:val="24"/>
        </w:rPr>
        <w:t xml:space="preserve">a </w:t>
      </w:r>
      <w:r w:rsidR="00BE1B9A" w:rsidRPr="00FF2B47">
        <w:rPr>
          <w:rFonts w:cs="Times New Roman"/>
          <w:szCs w:val="24"/>
        </w:rPr>
        <w:t>rise in body temperatures of individuals quickly</w:t>
      </w:r>
      <w:r w:rsidR="00DC4037" w:rsidRPr="00FF2B47">
        <w:rPr>
          <w:rFonts w:cs="Times New Roman"/>
          <w:szCs w:val="24"/>
        </w:rPr>
        <w:t>.</w:t>
      </w:r>
      <w:r w:rsidR="00E57CEB" w:rsidRPr="00FF2B47">
        <w:rPr>
          <w:rFonts w:cs="Times New Roman"/>
          <w:szCs w:val="24"/>
        </w:rPr>
        <w:t xml:space="preserve"> </w:t>
      </w:r>
    </w:p>
    <w:p w14:paraId="40D4EA58" w14:textId="0F0074A7" w:rsidR="00824E1B" w:rsidRPr="00FF2B47" w:rsidRDefault="00E57CEB" w:rsidP="00FF2B47">
      <w:pPr>
        <w:pStyle w:val="NoSpacing"/>
        <w:spacing w:line="480" w:lineRule="auto"/>
        <w:ind w:firstLine="720"/>
        <w:jc w:val="both"/>
        <w:rPr>
          <w:rFonts w:cs="Times New Roman"/>
          <w:szCs w:val="24"/>
        </w:rPr>
      </w:pPr>
      <w:r w:rsidRPr="00FF2B47">
        <w:rPr>
          <w:rFonts w:cs="Times New Roman"/>
          <w:szCs w:val="24"/>
        </w:rPr>
        <w:t xml:space="preserve">Another implication is the investigation of relationships in the unique nursing care environment. The Critical Care Air Transport Team (CCATT) nurses are capable of carrying these investigations due to their familiarity with the currently used </w:t>
      </w:r>
      <w:r w:rsidR="00A1226A" w:rsidRPr="00FF2B47">
        <w:rPr>
          <w:rFonts w:cs="Times New Roman"/>
          <w:szCs w:val="24"/>
        </w:rPr>
        <w:t>equipment</w:t>
      </w:r>
      <w:r w:rsidRPr="00FF2B47">
        <w:rPr>
          <w:rFonts w:cs="Times New Roman"/>
          <w:szCs w:val="24"/>
        </w:rPr>
        <w:t xml:space="preserve"> during fever monitoring in the </w:t>
      </w:r>
      <w:r w:rsidR="00A1226A" w:rsidRPr="00FF2B47">
        <w:rPr>
          <w:rFonts w:cs="Times New Roman"/>
          <w:szCs w:val="24"/>
        </w:rPr>
        <w:t>airline</w:t>
      </w:r>
      <w:r w:rsidRPr="00FF2B47">
        <w:rPr>
          <w:rFonts w:cs="Times New Roman"/>
          <w:szCs w:val="24"/>
        </w:rPr>
        <w:t xml:space="preserve"> environment.</w:t>
      </w:r>
      <w:r w:rsidR="00DC4037" w:rsidRPr="00FF2B47">
        <w:rPr>
          <w:rFonts w:cs="Times New Roman"/>
          <w:szCs w:val="24"/>
        </w:rPr>
        <w:t xml:space="preserve"> </w:t>
      </w:r>
      <w:r w:rsidR="00A1226A" w:rsidRPr="00FF2B47">
        <w:rPr>
          <w:rFonts w:cs="Times New Roman"/>
          <w:szCs w:val="24"/>
        </w:rPr>
        <w:t xml:space="preserve">CCATT nurses also have a proper understanding of the </w:t>
      </w:r>
      <w:r w:rsidR="008018F4" w:rsidRPr="00FF2B47">
        <w:rPr>
          <w:rFonts w:cs="Times New Roman"/>
          <w:szCs w:val="24"/>
        </w:rPr>
        <w:t>aircraft’s</w:t>
      </w:r>
      <w:r w:rsidR="00A1226A" w:rsidRPr="00FF2B47">
        <w:rPr>
          <w:rFonts w:cs="Times New Roman"/>
          <w:szCs w:val="24"/>
        </w:rPr>
        <w:t xml:space="preserve"> differences</w:t>
      </w:r>
      <w:r w:rsidR="00BE1B9A" w:rsidRPr="00FF2B47">
        <w:rPr>
          <w:rFonts w:cs="Times New Roman"/>
          <w:szCs w:val="24"/>
        </w:rPr>
        <w:t>,</w:t>
      </w:r>
      <w:r w:rsidR="00A1226A" w:rsidRPr="00FF2B47">
        <w:rPr>
          <w:rFonts w:cs="Times New Roman"/>
          <w:szCs w:val="24"/>
        </w:rPr>
        <w:t xml:space="preserve"> such as stabilization in temperature and sizes of used aircraft.</w:t>
      </w:r>
    </w:p>
    <w:p w14:paraId="58A20830" w14:textId="77777777" w:rsidR="00824E1B" w:rsidRPr="00FF2B47" w:rsidRDefault="00824E1B" w:rsidP="00FF2B47">
      <w:pPr>
        <w:pStyle w:val="NoSpacing"/>
        <w:spacing w:line="480" w:lineRule="auto"/>
        <w:rPr>
          <w:rFonts w:cs="Times New Roman"/>
          <w:b/>
          <w:bCs/>
          <w:szCs w:val="24"/>
        </w:rPr>
      </w:pPr>
      <w:r w:rsidRPr="00FF2B47">
        <w:rPr>
          <w:rFonts w:cs="Times New Roman"/>
          <w:b/>
          <w:bCs/>
          <w:szCs w:val="24"/>
        </w:rPr>
        <w:t>2. Explain how you would translate the findings of the paper into policy? At what policy</w:t>
      </w:r>
    </w:p>
    <w:p w14:paraId="5B20F29A" w14:textId="0F7554DC" w:rsidR="00824E1B" w:rsidRPr="00FF2B47" w:rsidRDefault="00824E1B" w:rsidP="00FF2B47">
      <w:pPr>
        <w:pStyle w:val="NoSpacing"/>
        <w:spacing w:line="480" w:lineRule="auto"/>
        <w:rPr>
          <w:rFonts w:cs="Times New Roman"/>
          <w:b/>
          <w:bCs/>
          <w:szCs w:val="24"/>
        </w:rPr>
      </w:pPr>
      <w:r w:rsidRPr="00FF2B47">
        <w:rPr>
          <w:rFonts w:cs="Times New Roman"/>
          <w:b/>
          <w:bCs/>
          <w:szCs w:val="24"/>
        </w:rPr>
        <w:t>level? What strategies would you use?</w:t>
      </w:r>
    </w:p>
    <w:p w14:paraId="23452882" w14:textId="490CDBD7" w:rsidR="00565A7C" w:rsidRPr="00FF2B47" w:rsidRDefault="00BF04A4" w:rsidP="00FF2B47">
      <w:pPr>
        <w:pStyle w:val="NoSpacing"/>
        <w:spacing w:line="480" w:lineRule="auto"/>
        <w:ind w:firstLine="720"/>
        <w:jc w:val="both"/>
        <w:rPr>
          <w:rFonts w:cs="Times New Roman"/>
          <w:szCs w:val="24"/>
        </w:rPr>
      </w:pPr>
      <w:r w:rsidRPr="00FF2B47">
        <w:rPr>
          <w:rFonts w:cs="Times New Roman"/>
          <w:szCs w:val="24"/>
        </w:rPr>
        <w:t>Several strategies exist in the policy</w:t>
      </w:r>
      <w:r w:rsidR="00BE1B9A" w:rsidRPr="00FF2B47">
        <w:rPr>
          <w:rFonts w:cs="Times New Roman"/>
          <w:szCs w:val="24"/>
        </w:rPr>
        <w:t>-</w:t>
      </w:r>
      <w:r w:rsidRPr="00FF2B47">
        <w:rPr>
          <w:rFonts w:cs="Times New Roman"/>
          <w:szCs w:val="24"/>
        </w:rPr>
        <w:t xml:space="preserve">making processes. </w:t>
      </w:r>
      <w:r w:rsidR="00BE1B9A" w:rsidRPr="00FF2B47">
        <w:rPr>
          <w:rFonts w:cs="Times New Roman"/>
          <w:szCs w:val="24"/>
        </w:rPr>
        <w:t>Evaluation is a primary strategy that can be applied in the translation of research findings into health policy. An e</w:t>
      </w:r>
      <w:r w:rsidR="00565A7C" w:rsidRPr="00FF2B47">
        <w:rPr>
          <w:rFonts w:cs="Times New Roman"/>
          <w:szCs w:val="24"/>
        </w:rPr>
        <w:t>valuation provides influence since they are custom-made by authorities of health who possess power</w:t>
      </w:r>
      <w:r w:rsidR="00BE1B9A" w:rsidRPr="00FF2B47">
        <w:rPr>
          <w:rFonts w:cs="Times New Roman"/>
          <w:szCs w:val="24"/>
        </w:rPr>
        <w:t xml:space="preserve"> </w:t>
      </w:r>
      <w:r w:rsidR="00FF2B47" w:rsidRPr="00FF2B47">
        <w:rPr>
          <w:rFonts w:cs="Times New Roman"/>
          <w:szCs w:val="24"/>
        </w:rPr>
        <w:t>(</w:t>
      </w:r>
      <w:r w:rsidR="00FF2B47" w:rsidRPr="00FF2B47">
        <w:rPr>
          <w:rFonts w:cs="Times New Roman"/>
          <w:szCs w:val="24"/>
          <w:shd w:val="clear" w:color="auto" w:fill="FFFFFF"/>
        </w:rPr>
        <w:t>Minnick et al.</w:t>
      </w:r>
      <w:r w:rsidR="00FF2B47" w:rsidRPr="00FF2B47">
        <w:rPr>
          <w:rFonts w:cs="Times New Roman"/>
          <w:szCs w:val="24"/>
        </w:rPr>
        <w:t>, 2013)</w:t>
      </w:r>
      <w:r w:rsidR="00BE1B9A" w:rsidRPr="00FF2B47">
        <w:rPr>
          <w:rFonts w:cs="Times New Roman"/>
          <w:szCs w:val="24"/>
        </w:rPr>
        <w:t>.</w:t>
      </w:r>
      <w:r w:rsidR="00565A7C" w:rsidRPr="00FF2B47">
        <w:rPr>
          <w:rFonts w:cs="Times New Roman"/>
          <w:szCs w:val="24"/>
        </w:rPr>
        <w:t xml:space="preserve"> Health authorities implement policies </w:t>
      </w:r>
      <w:r w:rsidR="00BE1B9A" w:rsidRPr="00FF2B47">
        <w:rPr>
          <w:rFonts w:cs="Times New Roman"/>
          <w:szCs w:val="24"/>
        </w:rPr>
        <w:t>based on</w:t>
      </w:r>
      <w:r w:rsidR="00565A7C" w:rsidRPr="00FF2B47">
        <w:rPr>
          <w:rFonts w:cs="Times New Roman"/>
          <w:szCs w:val="24"/>
        </w:rPr>
        <w:t xml:space="preserve"> the collected data, materials used, and incentives. Research findings are not always enough to implement policies. Some powers from high</w:t>
      </w:r>
      <w:r w:rsidR="00BE1B9A" w:rsidRPr="00FF2B47">
        <w:rPr>
          <w:rFonts w:cs="Times New Roman"/>
          <w:szCs w:val="24"/>
        </w:rPr>
        <w:t>-</w:t>
      </w:r>
      <w:r w:rsidR="00565A7C" w:rsidRPr="00FF2B47">
        <w:rPr>
          <w:rFonts w:cs="Times New Roman"/>
          <w:szCs w:val="24"/>
        </w:rPr>
        <w:t xml:space="preserve">rank officials must be applied to ensure </w:t>
      </w:r>
      <w:r w:rsidR="00BE1B9A" w:rsidRPr="00FF2B47">
        <w:rPr>
          <w:rFonts w:cs="Times New Roman"/>
          <w:szCs w:val="24"/>
        </w:rPr>
        <w:t xml:space="preserve">the </w:t>
      </w:r>
      <w:r w:rsidR="00DA3088" w:rsidRPr="00FF2B47">
        <w:rPr>
          <w:rFonts w:cs="Times New Roman"/>
          <w:szCs w:val="24"/>
        </w:rPr>
        <w:t>maintenance</w:t>
      </w:r>
      <w:r w:rsidR="00565A7C" w:rsidRPr="00FF2B47">
        <w:rPr>
          <w:rFonts w:cs="Times New Roman"/>
          <w:szCs w:val="24"/>
        </w:rPr>
        <w:t xml:space="preserve"> of regularities. </w:t>
      </w:r>
      <w:r w:rsidR="00DA3088" w:rsidRPr="00FF2B47">
        <w:rPr>
          <w:rFonts w:cs="Times New Roman"/>
          <w:szCs w:val="24"/>
        </w:rPr>
        <w:t>Health authorities</w:t>
      </w:r>
      <w:r w:rsidR="00BE1B9A" w:rsidRPr="00FF2B47">
        <w:rPr>
          <w:rFonts w:cs="Times New Roman"/>
          <w:szCs w:val="24"/>
        </w:rPr>
        <w:t>, therefore,</w:t>
      </w:r>
      <w:r w:rsidR="00DA3088" w:rsidRPr="00FF2B47">
        <w:rPr>
          <w:rFonts w:cs="Times New Roman"/>
          <w:szCs w:val="24"/>
        </w:rPr>
        <w:t xml:space="preserve"> serves as the policy-makers. Evaluation is also critical in ensuring that everything is done step by step without </w:t>
      </w:r>
      <w:r w:rsidR="00BE1B9A" w:rsidRPr="00FF2B47">
        <w:rPr>
          <w:rFonts w:cs="Times New Roman"/>
          <w:szCs w:val="24"/>
        </w:rPr>
        <w:t>any</w:t>
      </w:r>
      <w:r w:rsidR="00DA3088" w:rsidRPr="00FF2B47">
        <w:rPr>
          <w:rFonts w:cs="Times New Roman"/>
          <w:szCs w:val="24"/>
        </w:rPr>
        <w:t xml:space="preserve"> irregularities such as corruption or any other </w:t>
      </w:r>
      <w:r w:rsidRPr="00FF2B47">
        <w:rPr>
          <w:rFonts w:cs="Times New Roman"/>
          <w:szCs w:val="24"/>
        </w:rPr>
        <w:t>form of</w:t>
      </w:r>
      <w:r w:rsidR="00DA3088" w:rsidRPr="00FF2B47">
        <w:rPr>
          <w:rFonts w:cs="Times New Roman"/>
          <w:szCs w:val="24"/>
        </w:rPr>
        <w:t xml:space="preserve"> fraud.</w:t>
      </w:r>
    </w:p>
    <w:p w14:paraId="3CA97BB7" w14:textId="3246753A" w:rsidR="00C355CF" w:rsidRPr="00FF2B47" w:rsidRDefault="00824E1B" w:rsidP="00FF2B47">
      <w:pPr>
        <w:pStyle w:val="NoSpacing"/>
        <w:spacing w:line="480" w:lineRule="auto"/>
        <w:rPr>
          <w:rFonts w:cs="Times New Roman"/>
          <w:b/>
          <w:bCs/>
          <w:szCs w:val="24"/>
        </w:rPr>
      </w:pPr>
      <w:r w:rsidRPr="00FF2B47">
        <w:rPr>
          <w:rFonts w:cs="Times New Roman"/>
          <w:b/>
          <w:bCs/>
          <w:szCs w:val="24"/>
        </w:rPr>
        <w:lastRenderedPageBreak/>
        <w:t xml:space="preserve">3. What, if any, </w:t>
      </w:r>
      <w:r w:rsidR="00BE1B9A" w:rsidRPr="00FF2B47">
        <w:rPr>
          <w:rFonts w:cs="Times New Roman"/>
          <w:b/>
          <w:bCs/>
          <w:szCs w:val="24"/>
        </w:rPr>
        <w:t xml:space="preserve">the </w:t>
      </w:r>
      <w:r w:rsidRPr="00FF2B47">
        <w:rPr>
          <w:rFonts w:cs="Times New Roman"/>
          <w:b/>
          <w:bCs/>
          <w:szCs w:val="24"/>
        </w:rPr>
        <w:t>potential is there for the use of telehealth, informatics or regional health</w:t>
      </w:r>
      <w:r w:rsidR="00BE1B9A" w:rsidRPr="00FF2B47">
        <w:rPr>
          <w:rFonts w:cs="Times New Roman"/>
          <w:b/>
          <w:bCs/>
          <w:szCs w:val="24"/>
        </w:rPr>
        <w:t xml:space="preserve"> </w:t>
      </w:r>
      <w:r w:rsidRPr="00FF2B47">
        <w:rPr>
          <w:rFonts w:cs="Times New Roman"/>
          <w:b/>
          <w:bCs/>
          <w:szCs w:val="24"/>
        </w:rPr>
        <w:t>exchanges in this situation? If there is no potential, please explain why.</w:t>
      </w:r>
    </w:p>
    <w:p w14:paraId="11768B11" w14:textId="3679DA2E" w:rsidR="006625C4" w:rsidRPr="00FF2B47" w:rsidRDefault="006625C4" w:rsidP="00FF2B47">
      <w:pPr>
        <w:pStyle w:val="NoSpacing"/>
        <w:spacing w:line="480" w:lineRule="auto"/>
        <w:ind w:firstLine="720"/>
        <w:jc w:val="both"/>
        <w:rPr>
          <w:rFonts w:cs="Times New Roman"/>
          <w:szCs w:val="24"/>
        </w:rPr>
      </w:pPr>
      <w:r w:rsidRPr="00FF2B47">
        <w:rPr>
          <w:rFonts w:cs="Times New Roman"/>
          <w:szCs w:val="24"/>
        </w:rPr>
        <w:t>Telehealth closely relates to telemedicine. It implies the use of communications electronically and IT to ensure the provision of health services</w:t>
      </w:r>
      <w:r w:rsidR="00BE1B9A" w:rsidRPr="00FF2B47">
        <w:rPr>
          <w:rFonts w:cs="Times New Roman"/>
          <w:szCs w:val="24"/>
        </w:rPr>
        <w:t xml:space="preserve"> (</w:t>
      </w:r>
      <w:r w:rsidR="00FF2B47" w:rsidRPr="00FF2B47">
        <w:rPr>
          <w:rFonts w:cs="Times New Roman"/>
          <w:szCs w:val="24"/>
          <w:shd w:val="clear" w:color="auto" w:fill="FFFFFF"/>
        </w:rPr>
        <w:t>Minnick</w:t>
      </w:r>
      <w:r w:rsidR="00FF2B47" w:rsidRPr="00FF2B47">
        <w:rPr>
          <w:rFonts w:cs="Times New Roman"/>
          <w:szCs w:val="24"/>
          <w:shd w:val="clear" w:color="auto" w:fill="FFFFFF"/>
        </w:rPr>
        <w:t xml:space="preserve"> et al.</w:t>
      </w:r>
      <w:r w:rsidR="00BE1B9A" w:rsidRPr="00FF2B47">
        <w:rPr>
          <w:rFonts w:cs="Times New Roman"/>
          <w:szCs w:val="24"/>
        </w:rPr>
        <w:t>, 201</w:t>
      </w:r>
      <w:r w:rsidR="00FF2B47" w:rsidRPr="00FF2B47">
        <w:rPr>
          <w:rFonts w:cs="Times New Roman"/>
          <w:szCs w:val="24"/>
        </w:rPr>
        <w:t>3</w:t>
      </w:r>
      <w:r w:rsidR="00BE1B9A" w:rsidRPr="00FF2B47">
        <w:rPr>
          <w:rFonts w:cs="Times New Roman"/>
          <w:szCs w:val="24"/>
        </w:rPr>
        <w:t>).</w:t>
      </w:r>
      <w:r w:rsidRPr="00FF2B47">
        <w:rPr>
          <w:rFonts w:cs="Times New Roman"/>
          <w:szCs w:val="24"/>
        </w:rPr>
        <w:t xml:space="preserve"> In this case</w:t>
      </w:r>
      <w:r w:rsidR="00BE1B9A" w:rsidRPr="00FF2B47">
        <w:rPr>
          <w:rFonts w:cs="Times New Roman"/>
          <w:szCs w:val="24"/>
        </w:rPr>
        <w:t>,</w:t>
      </w:r>
      <w:r w:rsidRPr="00FF2B47">
        <w:rPr>
          <w:rFonts w:cs="Times New Roman"/>
          <w:szCs w:val="24"/>
        </w:rPr>
        <w:t xml:space="preserve"> the healthcare provider is at a different location from the patient receiving care.</w:t>
      </w:r>
      <w:r w:rsidR="00660318" w:rsidRPr="00FF2B47">
        <w:rPr>
          <w:rFonts w:cs="Times New Roman"/>
          <w:szCs w:val="24"/>
        </w:rPr>
        <w:t xml:space="preserve"> In this situation, there is a good potential of telehealth in the remote monitoring of patients in the flight transport environment.</w:t>
      </w:r>
      <w:r w:rsidR="00574729" w:rsidRPr="00FF2B47">
        <w:rPr>
          <w:rFonts w:cs="Times New Roman"/>
          <w:szCs w:val="24"/>
        </w:rPr>
        <w:t xml:space="preserve"> There is a potential </w:t>
      </w:r>
      <w:r w:rsidR="00BE1B9A" w:rsidRPr="00FF2B47">
        <w:rPr>
          <w:rFonts w:cs="Times New Roman"/>
          <w:szCs w:val="24"/>
        </w:rPr>
        <w:t>for</w:t>
      </w:r>
      <w:r w:rsidR="00574729" w:rsidRPr="00FF2B47">
        <w:rPr>
          <w:rFonts w:cs="Times New Roman"/>
          <w:szCs w:val="24"/>
        </w:rPr>
        <w:t xml:space="preserve"> expanding the use of Information and Communication Technology (ICT). </w:t>
      </w:r>
      <w:r w:rsidR="00B613F7" w:rsidRPr="00FF2B47">
        <w:rPr>
          <w:rFonts w:cs="Times New Roman"/>
          <w:szCs w:val="24"/>
        </w:rPr>
        <w:t>Computers and mobile phones would massively help in the access of remote healthcare services and management of health.</w:t>
      </w:r>
      <w:r w:rsidR="00C10D3A" w:rsidRPr="00FF2B47">
        <w:rPr>
          <w:rFonts w:cs="Times New Roman"/>
          <w:szCs w:val="24"/>
        </w:rPr>
        <w:t xml:space="preserve"> In general, telehealth would be a </w:t>
      </w:r>
      <w:r w:rsidR="00BE1B9A" w:rsidRPr="00FF2B47">
        <w:rPr>
          <w:rFonts w:cs="Times New Roman"/>
          <w:szCs w:val="24"/>
        </w:rPr>
        <w:t>significant</w:t>
      </w:r>
      <w:r w:rsidR="00C10D3A" w:rsidRPr="00FF2B47">
        <w:rPr>
          <w:rFonts w:cs="Times New Roman"/>
          <w:szCs w:val="24"/>
        </w:rPr>
        <w:t xml:space="preserve"> boost in this field since it will help in improving and supporting </w:t>
      </w:r>
      <w:r w:rsidR="00BE1B9A" w:rsidRPr="00FF2B47">
        <w:rPr>
          <w:rFonts w:cs="Times New Roman"/>
          <w:szCs w:val="24"/>
        </w:rPr>
        <w:t xml:space="preserve">the </w:t>
      </w:r>
      <w:r w:rsidR="00C10D3A" w:rsidRPr="00FF2B47">
        <w:rPr>
          <w:rFonts w:cs="Times New Roman"/>
          <w:szCs w:val="24"/>
        </w:rPr>
        <w:t>services of health care.</w:t>
      </w:r>
    </w:p>
    <w:p w14:paraId="245E2337" w14:textId="4A79C17B" w:rsidR="00BE1B9A" w:rsidRPr="00FF2B47" w:rsidRDefault="00BE1B9A" w:rsidP="00FF2B47">
      <w:pPr>
        <w:pStyle w:val="NoSpacing"/>
        <w:spacing w:line="480" w:lineRule="auto"/>
        <w:rPr>
          <w:rFonts w:cs="Times New Roman"/>
          <w:szCs w:val="24"/>
        </w:rPr>
      </w:pPr>
      <w:r w:rsidRPr="00FF2B47">
        <w:rPr>
          <w:rFonts w:cs="Times New Roman"/>
          <w:szCs w:val="24"/>
        </w:rPr>
        <w:br w:type="page"/>
      </w:r>
    </w:p>
    <w:p w14:paraId="3C0076FB" w14:textId="3026200E" w:rsidR="00BE1B9A" w:rsidRPr="00FF2B47" w:rsidRDefault="00BE1B9A" w:rsidP="00FF2B47">
      <w:pPr>
        <w:pStyle w:val="NoSpacing"/>
        <w:spacing w:line="480" w:lineRule="auto"/>
        <w:jc w:val="center"/>
        <w:rPr>
          <w:rFonts w:cs="Times New Roman"/>
          <w:szCs w:val="24"/>
        </w:rPr>
      </w:pPr>
      <w:r w:rsidRPr="00FF2B47">
        <w:rPr>
          <w:rFonts w:cs="Times New Roman"/>
          <w:szCs w:val="24"/>
        </w:rPr>
        <w:lastRenderedPageBreak/>
        <w:t>References</w:t>
      </w:r>
    </w:p>
    <w:p w14:paraId="2F0B7A7D" w14:textId="11B2A560" w:rsidR="00BE1B9A" w:rsidRPr="00FF2B47" w:rsidRDefault="00FF2B47" w:rsidP="00FF2B47">
      <w:pPr>
        <w:pStyle w:val="NoSpacing"/>
        <w:spacing w:line="480" w:lineRule="auto"/>
        <w:ind w:left="720" w:hanging="720"/>
        <w:rPr>
          <w:rFonts w:cs="Times New Roman"/>
          <w:szCs w:val="24"/>
        </w:rPr>
      </w:pPr>
      <w:r w:rsidRPr="00FF2B47">
        <w:rPr>
          <w:rFonts w:cs="Times New Roman"/>
          <w:szCs w:val="24"/>
          <w:shd w:val="clear" w:color="auto" w:fill="FFFFFF"/>
        </w:rPr>
        <w:t xml:space="preserve">Minnick, J. M., </w:t>
      </w:r>
      <w:proofErr w:type="spellStart"/>
      <w:r w:rsidRPr="00FF2B47">
        <w:rPr>
          <w:rFonts w:cs="Times New Roman"/>
          <w:szCs w:val="24"/>
          <w:shd w:val="clear" w:color="auto" w:fill="FFFFFF"/>
        </w:rPr>
        <w:t>Bebarta</w:t>
      </w:r>
      <w:proofErr w:type="spellEnd"/>
      <w:r w:rsidRPr="00FF2B47">
        <w:rPr>
          <w:rFonts w:cs="Times New Roman"/>
          <w:szCs w:val="24"/>
          <w:shd w:val="clear" w:color="auto" w:fill="FFFFFF"/>
        </w:rPr>
        <w:t xml:space="preserve">, V. S., Stanton, M., </w:t>
      </w:r>
      <w:proofErr w:type="spellStart"/>
      <w:r w:rsidRPr="00FF2B47">
        <w:rPr>
          <w:rFonts w:cs="Times New Roman"/>
          <w:szCs w:val="24"/>
          <w:shd w:val="clear" w:color="auto" w:fill="FFFFFF"/>
        </w:rPr>
        <w:t>Lairet</w:t>
      </w:r>
      <w:proofErr w:type="spellEnd"/>
      <w:r w:rsidRPr="00FF2B47">
        <w:rPr>
          <w:rFonts w:cs="Times New Roman"/>
          <w:szCs w:val="24"/>
          <w:shd w:val="clear" w:color="auto" w:fill="FFFFFF"/>
        </w:rPr>
        <w:t>, J. R., King, J., Torres, P., ... &amp; Ramirez, R. (2013). The incidence of fever in US Critical Care Air Transport Team combat trauma patients evacuated from the theater between March 2009 and March 2010. </w:t>
      </w:r>
      <w:r w:rsidRPr="00FF2B47">
        <w:rPr>
          <w:rFonts w:cs="Times New Roman"/>
          <w:i/>
          <w:iCs/>
          <w:szCs w:val="24"/>
          <w:shd w:val="clear" w:color="auto" w:fill="FFFFFF"/>
        </w:rPr>
        <w:t>Journal of Emergency Nursing</w:t>
      </w:r>
      <w:r w:rsidRPr="00FF2B47">
        <w:rPr>
          <w:rFonts w:cs="Times New Roman"/>
          <w:szCs w:val="24"/>
          <w:shd w:val="clear" w:color="auto" w:fill="FFFFFF"/>
        </w:rPr>
        <w:t>, </w:t>
      </w:r>
      <w:r w:rsidRPr="00FF2B47">
        <w:rPr>
          <w:rFonts w:cs="Times New Roman"/>
          <w:i/>
          <w:iCs/>
          <w:szCs w:val="24"/>
          <w:shd w:val="clear" w:color="auto" w:fill="FFFFFF"/>
        </w:rPr>
        <w:t>39</w:t>
      </w:r>
      <w:r w:rsidRPr="00FF2B47">
        <w:rPr>
          <w:rFonts w:cs="Times New Roman"/>
          <w:szCs w:val="24"/>
          <w:shd w:val="clear" w:color="auto" w:fill="FFFFFF"/>
        </w:rPr>
        <w:t>(6), e101-e106.</w:t>
      </w:r>
    </w:p>
    <w:p w14:paraId="4BF925A6" w14:textId="77777777" w:rsidR="00BE1B9A" w:rsidRPr="00FF2B47" w:rsidRDefault="00BE1B9A" w:rsidP="00FF2B47">
      <w:pPr>
        <w:pStyle w:val="NoSpacing"/>
        <w:spacing w:line="480" w:lineRule="auto"/>
        <w:rPr>
          <w:rFonts w:cs="Times New Roman"/>
          <w:szCs w:val="24"/>
        </w:rPr>
      </w:pPr>
    </w:p>
    <w:sectPr w:rsidR="00BE1B9A" w:rsidRPr="00FF2B47" w:rsidSect="00F63D9F">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D01E23" w14:textId="77777777" w:rsidR="001C1B8E" w:rsidRDefault="001C1B8E" w:rsidP="00F63D9F">
      <w:pPr>
        <w:spacing w:after="0" w:line="240" w:lineRule="auto"/>
      </w:pPr>
      <w:r>
        <w:separator/>
      </w:r>
    </w:p>
  </w:endnote>
  <w:endnote w:type="continuationSeparator" w:id="0">
    <w:p w14:paraId="21934D9D" w14:textId="77777777" w:rsidR="001C1B8E" w:rsidRDefault="001C1B8E" w:rsidP="00F63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CA9F2C" w14:textId="77777777" w:rsidR="001C1B8E" w:rsidRDefault="001C1B8E" w:rsidP="00F63D9F">
      <w:pPr>
        <w:spacing w:after="0" w:line="240" w:lineRule="auto"/>
      </w:pPr>
      <w:r>
        <w:separator/>
      </w:r>
    </w:p>
  </w:footnote>
  <w:footnote w:type="continuationSeparator" w:id="0">
    <w:p w14:paraId="68BBBCFD" w14:textId="77777777" w:rsidR="001C1B8E" w:rsidRDefault="001C1B8E" w:rsidP="00F63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44558" w14:textId="17532F8A" w:rsidR="00F63D9F" w:rsidRDefault="00F63D9F">
    <w:pPr>
      <w:pStyle w:val="Header"/>
    </w:pPr>
    <w:r>
      <w:t>NURSING ASSIGNMENT</w:t>
    </w:r>
    <w:r w:rsidR="00BF04A4">
      <w:tab/>
    </w:r>
    <w:r w:rsidR="00BF04A4">
      <w:tab/>
    </w:r>
    <w:r>
      <w:fldChar w:fldCharType="begin"/>
    </w:r>
    <w:r>
      <w:instrText xml:space="preserve"> PAGE   \* MERGEFORMAT </w:instrText>
    </w:r>
    <w:r>
      <w:fldChar w:fldCharType="separate"/>
    </w:r>
    <w:r w:rsidR="00E716E8">
      <w:rPr>
        <w:noProof/>
      </w:rPr>
      <w:t>4</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21FCD" w14:textId="2ABB3F16" w:rsidR="00F63D9F" w:rsidRDefault="00F63D9F">
    <w:pPr>
      <w:pStyle w:val="Header"/>
      <w:jc w:val="right"/>
    </w:pPr>
    <w:r>
      <w:t>Running head: NURSING ASSIGNMENT</w:t>
    </w:r>
    <w:r>
      <w:tab/>
    </w:r>
    <w:r>
      <w:tab/>
    </w:r>
    <w:sdt>
      <w:sdtPr>
        <w:id w:val="-6747982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716E8">
          <w:rPr>
            <w:noProof/>
          </w:rPr>
          <w:t>1</w:t>
        </w:r>
        <w:r>
          <w:rPr>
            <w:noProof/>
          </w:rPr>
          <w:fldChar w:fldCharType="end"/>
        </w:r>
      </w:sdtContent>
    </w:sdt>
  </w:p>
  <w:p w14:paraId="1EDA879F" w14:textId="77777777" w:rsidR="00F63D9F" w:rsidRDefault="00F63D9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71333C"/>
    <w:multiLevelType w:val="hybridMultilevel"/>
    <w:tmpl w:val="98104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0MjexNDOxMLYwMTNR0lEKTi0uzszPAykwqgUAG3LR4SwAAAA="/>
  </w:docVars>
  <w:rsids>
    <w:rsidRoot w:val="00824E1B"/>
    <w:rsid w:val="000179DD"/>
    <w:rsid w:val="00132F45"/>
    <w:rsid w:val="001C1B8E"/>
    <w:rsid w:val="001D1A6B"/>
    <w:rsid w:val="0047777D"/>
    <w:rsid w:val="00505B1E"/>
    <w:rsid w:val="00517625"/>
    <w:rsid w:val="00565A7C"/>
    <w:rsid w:val="00574729"/>
    <w:rsid w:val="006427D2"/>
    <w:rsid w:val="00660318"/>
    <w:rsid w:val="006625C4"/>
    <w:rsid w:val="008018F4"/>
    <w:rsid w:val="00824E1B"/>
    <w:rsid w:val="00877A70"/>
    <w:rsid w:val="00A013BD"/>
    <w:rsid w:val="00A1226A"/>
    <w:rsid w:val="00B613F7"/>
    <w:rsid w:val="00BE1B9A"/>
    <w:rsid w:val="00BF04A4"/>
    <w:rsid w:val="00C10D3A"/>
    <w:rsid w:val="00C355CF"/>
    <w:rsid w:val="00CE6AFD"/>
    <w:rsid w:val="00DA3088"/>
    <w:rsid w:val="00DC4037"/>
    <w:rsid w:val="00DF5C49"/>
    <w:rsid w:val="00E57CEB"/>
    <w:rsid w:val="00E716E8"/>
    <w:rsid w:val="00F63D9F"/>
    <w:rsid w:val="00F9531B"/>
    <w:rsid w:val="00FF2B47"/>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242CB"/>
  <w15:chartTrackingRefBased/>
  <w15:docId w15:val="{28446C9A-43A2-4751-9A76-DF0807C8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4E1B"/>
    <w:pPr>
      <w:ind w:left="720"/>
      <w:contextualSpacing/>
    </w:pPr>
  </w:style>
  <w:style w:type="paragraph" w:styleId="Header">
    <w:name w:val="header"/>
    <w:basedOn w:val="Normal"/>
    <w:link w:val="HeaderChar"/>
    <w:uiPriority w:val="99"/>
    <w:unhideWhenUsed/>
    <w:rsid w:val="00F63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D9F"/>
  </w:style>
  <w:style w:type="paragraph" w:styleId="Footer">
    <w:name w:val="footer"/>
    <w:basedOn w:val="Normal"/>
    <w:link w:val="FooterChar"/>
    <w:uiPriority w:val="99"/>
    <w:unhideWhenUsed/>
    <w:rsid w:val="00F63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D9F"/>
  </w:style>
  <w:style w:type="paragraph" w:styleId="NoSpacing">
    <w:name w:val="No Spacing"/>
    <w:uiPriority w:val="1"/>
    <w:qFormat/>
    <w:rsid w:val="00F63D9F"/>
    <w:pPr>
      <w:spacing w:after="0" w:line="240" w:lineRule="auto"/>
    </w:pPr>
  </w:style>
  <w:style w:type="character" w:styleId="Hyperlink">
    <w:name w:val="Hyperlink"/>
    <w:basedOn w:val="DefaultParagraphFont"/>
    <w:uiPriority w:val="99"/>
    <w:unhideWhenUsed/>
    <w:rsid w:val="00BE1B9A"/>
    <w:rPr>
      <w:color w:val="0563C1" w:themeColor="hyperlink"/>
      <w:u w:val="single"/>
    </w:rPr>
  </w:style>
  <w:style w:type="character" w:customStyle="1" w:styleId="UnresolvedMention">
    <w:name w:val="Unresolved Mention"/>
    <w:basedOn w:val="DefaultParagraphFont"/>
    <w:uiPriority w:val="99"/>
    <w:semiHidden/>
    <w:unhideWhenUsed/>
    <w:rsid w:val="00BE1B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2020-04-23T16:36:00Z</dcterms:created>
  <dcterms:modified xsi:type="dcterms:W3CDTF">2020-04-23T16:36:00Z</dcterms:modified>
</cp:coreProperties>
</file>